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322" w:rsidRDefault="003E6AB8">
      <w:pPr>
        <w:spacing w:after="316" w:line="259" w:lineRule="auto"/>
        <w:ind w:left="0" w:right="343" w:firstLine="0"/>
        <w:jc w:val="center"/>
      </w:pPr>
      <w:r>
        <w:rPr>
          <w:noProof/>
        </w:rPr>
        <w:drawing>
          <wp:inline distT="0" distB="0" distL="0" distR="0">
            <wp:extent cx="743712" cy="705612"/>
            <wp:effectExtent l="0" t="0" r="0" b="0"/>
            <wp:docPr id="321" name="Picture 321"/>
            <wp:cNvGraphicFramePr/>
            <a:graphic xmlns:a="http://schemas.openxmlformats.org/drawingml/2006/main">
              <a:graphicData uri="http://schemas.openxmlformats.org/drawingml/2006/picture">
                <pic:pic xmlns:pic="http://schemas.openxmlformats.org/drawingml/2006/picture">
                  <pic:nvPicPr>
                    <pic:cNvPr id="321" name="Picture 321"/>
                    <pic:cNvPicPr/>
                  </pic:nvPicPr>
                  <pic:blipFill>
                    <a:blip r:embed="rId7"/>
                    <a:stretch>
                      <a:fillRect/>
                    </a:stretch>
                  </pic:blipFill>
                  <pic:spPr>
                    <a:xfrm>
                      <a:off x="0" y="0"/>
                      <a:ext cx="743712" cy="705612"/>
                    </a:xfrm>
                    <a:prstGeom prst="rect">
                      <a:avLst/>
                    </a:prstGeom>
                  </pic:spPr>
                </pic:pic>
              </a:graphicData>
            </a:graphic>
          </wp:inline>
        </w:drawing>
      </w:r>
      <w:r>
        <w:rPr>
          <w:sz w:val="22"/>
        </w:rPr>
        <w:t xml:space="preserve"> </w:t>
      </w:r>
    </w:p>
    <w:p w:rsidR="00AF4322" w:rsidRPr="008223EA" w:rsidRDefault="003E6AB8">
      <w:pPr>
        <w:spacing w:after="0" w:line="259" w:lineRule="auto"/>
        <w:ind w:left="1766" w:firstLine="0"/>
        <w:rPr>
          <w:color w:val="7030A0"/>
          <w:sz w:val="36"/>
        </w:rPr>
      </w:pPr>
      <w:r w:rsidRPr="008223EA">
        <w:rPr>
          <w:color w:val="7030A0"/>
          <w:sz w:val="36"/>
        </w:rPr>
        <w:t xml:space="preserve">BULLETIN </w:t>
      </w:r>
      <w:r w:rsidR="00960225" w:rsidRPr="008223EA">
        <w:rPr>
          <w:color w:val="7030A0"/>
          <w:sz w:val="36"/>
        </w:rPr>
        <w:t>D’</w:t>
      </w:r>
      <w:r w:rsidR="00DB6CB2" w:rsidRPr="008223EA">
        <w:rPr>
          <w:color w:val="7030A0"/>
          <w:sz w:val="36"/>
        </w:rPr>
        <w:t>INSCRIPTION</w:t>
      </w:r>
      <w:r w:rsidRPr="008223EA">
        <w:rPr>
          <w:color w:val="7030A0"/>
          <w:sz w:val="36"/>
        </w:rPr>
        <w:t xml:space="preserve"> 20</w:t>
      </w:r>
      <w:r w:rsidR="008223EA">
        <w:rPr>
          <w:color w:val="7030A0"/>
          <w:sz w:val="36"/>
        </w:rPr>
        <w:t>2</w:t>
      </w:r>
      <w:r w:rsidR="006F3BDF">
        <w:rPr>
          <w:color w:val="7030A0"/>
          <w:sz w:val="36"/>
        </w:rPr>
        <w:t>2</w:t>
      </w:r>
      <w:r w:rsidRPr="008223EA">
        <w:rPr>
          <w:color w:val="7030A0"/>
          <w:sz w:val="36"/>
        </w:rPr>
        <w:t>-20</w:t>
      </w:r>
      <w:r w:rsidR="003809E5" w:rsidRPr="008223EA">
        <w:rPr>
          <w:color w:val="7030A0"/>
          <w:sz w:val="36"/>
        </w:rPr>
        <w:t>2</w:t>
      </w:r>
      <w:r w:rsidR="006F3BDF">
        <w:rPr>
          <w:color w:val="7030A0"/>
          <w:sz w:val="36"/>
        </w:rPr>
        <w:t>3</w:t>
      </w:r>
      <w:r w:rsidRPr="008223EA">
        <w:rPr>
          <w:color w:val="7030A0"/>
          <w:sz w:val="36"/>
        </w:rPr>
        <w:t xml:space="preserve"> </w:t>
      </w:r>
    </w:p>
    <w:p w:rsidR="00C833EA" w:rsidRPr="00C833EA" w:rsidRDefault="00C833EA" w:rsidP="00C833EA">
      <w:pPr>
        <w:spacing w:after="0" w:line="259" w:lineRule="auto"/>
        <w:ind w:left="718" w:firstLine="698"/>
        <w:rPr>
          <w:b/>
          <w:color w:val="00B050"/>
          <w:sz w:val="22"/>
        </w:rPr>
      </w:pPr>
    </w:p>
    <w:tbl>
      <w:tblPr>
        <w:tblStyle w:val="TableGrid"/>
        <w:tblW w:w="10349" w:type="dxa"/>
        <w:tblInd w:w="5" w:type="dxa"/>
        <w:tblLook w:val="04A0" w:firstRow="1" w:lastRow="0" w:firstColumn="1" w:lastColumn="0" w:noHBand="0" w:noVBand="1"/>
      </w:tblPr>
      <w:tblGrid>
        <w:gridCol w:w="10343"/>
        <w:gridCol w:w="6"/>
      </w:tblGrid>
      <w:tr w:rsidR="00AF4322" w:rsidTr="00A73F8C">
        <w:trPr>
          <w:trHeight w:val="9401"/>
        </w:trPr>
        <w:tc>
          <w:tcPr>
            <w:tcW w:w="10343" w:type="dxa"/>
          </w:tcPr>
          <w:p w:rsidR="00AF4322" w:rsidRDefault="00AF4322">
            <w:pPr>
              <w:spacing w:after="0" w:line="259" w:lineRule="auto"/>
              <w:ind w:left="-1138" w:right="197" w:firstLine="0"/>
            </w:pPr>
          </w:p>
          <w:tbl>
            <w:tblPr>
              <w:tblStyle w:val="TableGrid"/>
              <w:tblW w:w="10338" w:type="dxa"/>
              <w:tblInd w:w="0" w:type="dxa"/>
              <w:tblCellMar>
                <w:top w:w="46" w:type="dxa"/>
                <w:left w:w="108" w:type="dxa"/>
                <w:bottom w:w="1" w:type="dxa"/>
                <w:right w:w="84" w:type="dxa"/>
              </w:tblCellMar>
              <w:tblLook w:val="04A0" w:firstRow="1" w:lastRow="0" w:firstColumn="1" w:lastColumn="0" w:noHBand="0" w:noVBand="1"/>
            </w:tblPr>
            <w:tblGrid>
              <w:gridCol w:w="4385"/>
              <w:gridCol w:w="4819"/>
              <w:gridCol w:w="1134"/>
            </w:tblGrid>
            <w:tr w:rsidR="00C92AFC" w:rsidTr="00C833EA">
              <w:trPr>
                <w:trHeight w:val="503"/>
              </w:trPr>
              <w:tc>
                <w:tcPr>
                  <w:tcW w:w="4385" w:type="dxa"/>
                  <w:tcBorders>
                    <w:top w:val="single" w:sz="4" w:space="0" w:color="auto"/>
                    <w:left w:val="single" w:sz="4" w:space="0" w:color="auto"/>
                    <w:bottom w:val="single" w:sz="4" w:space="0" w:color="auto"/>
                    <w:right w:val="single" w:sz="4" w:space="0" w:color="auto"/>
                  </w:tcBorders>
                </w:tcPr>
                <w:p w:rsidR="00C92AFC" w:rsidRDefault="00C92AFC" w:rsidP="00CE6838">
                  <w:pPr>
                    <w:spacing w:after="0" w:line="21" w:lineRule="atLeast"/>
                    <w:ind w:left="2" w:firstLine="0"/>
                  </w:pPr>
                  <w:r>
                    <w:rPr>
                      <w:sz w:val="22"/>
                    </w:rPr>
                    <w:t xml:space="preserve">Nom </w:t>
                  </w:r>
                </w:p>
              </w:tc>
              <w:tc>
                <w:tcPr>
                  <w:tcW w:w="4819" w:type="dxa"/>
                  <w:tcBorders>
                    <w:top w:val="single" w:sz="4" w:space="0" w:color="auto"/>
                    <w:left w:val="single" w:sz="4" w:space="0" w:color="auto"/>
                    <w:bottom w:val="single" w:sz="4" w:space="0" w:color="auto"/>
                    <w:right w:val="single" w:sz="4" w:space="0" w:color="auto"/>
                  </w:tcBorders>
                </w:tcPr>
                <w:p w:rsidR="00C92AFC" w:rsidRDefault="00C92AFC" w:rsidP="00CE6838">
                  <w:pPr>
                    <w:spacing w:after="0" w:line="21" w:lineRule="atLeast"/>
                    <w:ind w:left="0" w:firstLine="0"/>
                  </w:pPr>
                  <w:r>
                    <w:rPr>
                      <w:sz w:val="22"/>
                    </w:rPr>
                    <w:t xml:space="preserve">Prénom </w:t>
                  </w:r>
                </w:p>
              </w:tc>
              <w:tc>
                <w:tcPr>
                  <w:tcW w:w="1134" w:type="dxa"/>
                  <w:vMerge w:val="restart"/>
                  <w:tcBorders>
                    <w:left w:val="single" w:sz="4" w:space="0" w:color="auto"/>
                  </w:tcBorders>
                  <w:textDirection w:val="btLr"/>
                </w:tcPr>
                <w:p w:rsidR="00C92AFC" w:rsidRPr="00BF33A7" w:rsidRDefault="00C92AFC" w:rsidP="00C92AFC">
                  <w:pPr>
                    <w:spacing w:after="0" w:line="259" w:lineRule="auto"/>
                    <w:ind w:left="113" w:right="113" w:firstLine="0"/>
                    <w:jc w:val="center"/>
                    <w:rPr>
                      <w:sz w:val="18"/>
                      <w:szCs w:val="18"/>
                    </w:rPr>
                  </w:pPr>
                  <w:r w:rsidRPr="00BF33A7">
                    <w:rPr>
                      <w:sz w:val="18"/>
                      <w:szCs w:val="18"/>
                    </w:rPr>
                    <w:t>Adrom – 60 allée Maurice Berteaux – 78670 – Villennes Sur Seine – Tél : 06 25 57 36 92 – Siret : 44440058400017</w:t>
                  </w:r>
                </w:p>
              </w:tc>
            </w:tr>
            <w:tr w:rsidR="00C92AFC" w:rsidTr="00C833EA">
              <w:trPr>
                <w:trHeight w:val="511"/>
              </w:trPr>
              <w:tc>
                <w:tcPr>
                  <w:tcW w:w="4385" w:type="dxa"/>
                  <w:tcBorders>
                    <w:top w:val="single" w:sz="4" w:space="0" w:color="auto"/>
                    <w:left w:val="single" w:sz="4" w:space="0" w:color="auto"/>
                    <w:bottom w:val="single" w:sz="4" w:space="0" w:color="auto"/>
                    <w:right w:val="single" w:sz="4" w:space="0" w:color="auto"/>
                  </w:tcBorders>
                </w:tcPr>
                <w:p w:rsidR="00C92AFC" w:rsidRDefault="00C92AFC" w:rsidP="00CE6838">
                  <w:pPr>
                    <w:spacing w:after="0" w:line="21" w:lineRule="atLeast"/>
                    <w:ind w:left="2" w:firstLine="0"/>
                  </w:pPr>
                  <w:r>
                    <w:rPr>
                      <w:sz w:val="22"/>
                    </w:rPr>
                    <w:t xml:space="preserve">Date de naissance </w:t>
                  </w:r>
                </w:p>
              </w:tc>
              <w:tc>
                <w:tcPr>
                  <w:tcW w:w="4819" w:type="dxa"/>
                  <w:tcBorders>
                    <w:top w:val="single" w:sz="4" w:space="0" w:color="auto"/>
                    <w:left w:val="single" w:sz="4" w:space="0" w:color="auto"/>
                    <w:bottom w:val="single" w:sz="4" w:space="0" w:color="auto"/>
                    <w:right w:val="single" w:sz="4" w:space="0" w:color="auto"/>
                  </w:tcBorders>
                </w:tcPr>
                <w:p w:rsidR="00C92AFC" w:rsidRDefault="00C92AFC" w:rsidP="00CE6838">
                  <w:pPr>
                    <w:spacing w:after="0" w:line="21" w:lineRule="atLeast"/>
                    <w:ind w:left="0" w:firstLine="0"/>
                  </w:pPr>
                  <w:r>
                    <w:rPr>
                      <w:sz w:val="22"/>
                    </w:rPr>
                    <w:t xml:space="preserve">E-mail </w:t>
                  </w:r>
                </w:p>
              </w:tc>
              <w:tc>
                <w:tcPr>
                  <w:tcW w:w="1134" w:type="dxa"/>
                  <w:vMerge/>
                  <w:tcBorders>
                    <w:left w:val="single" w:sz="4" w:space="0" w:color="auto"/>
                  </w:tcBorders>
                </w:tcPr>
                <w:p w:rsidR="00C92AFC" w:rsidRDefault="00C92AFC">
                  <w:pPr>
                    <w:spacing w:after="0" w:line="259" w:lineRule="auto"/>
                    <w:ind w:left="0" w:firstLine="0"/>
                    <w:rPr>
                      <w:sz w:val="22"/>
                    </w:rPr>
                  </w:pPr>
                </w:p>
              </w:tc>
            </w:tr>
            <w:tr w:rsidR="00C92AFC" w:rsidTr="00C833EA">
              <w:trPr>
                <w:trHeight w:val="519"/>
              </w:trPr>
              <w:tc>
                <w:tcPr>
                  <w:tcW w:w="4385" w:type="dxa"/>
                  <w:tcBorders>
                    <w:top w:val="single" w:sz="4" w:space="0" w:color="auto"/>
                    <w:left w:val="single" w:sz="4" w:space="0" w:color="auto"/>
                    <w:bottom w:val="single" w:sz="4" w:space="0" w:color="auto"/>
                    <w:right w:val="single" w:sz="4" w:space="0" w:color="auto"/>
                  </w:tcBorders>
                </w:tcPr>
                <w:p w:rsidR="00C92AFC" w:rsidRDefault="00C92AFC" w:rsidP="00CE6838">
                  <w:pPr>
                    <w:spacing w:after="0" w:line="21" w:lineRule="atLeast"/>
                    <w:ind w:left="2" w:firstLine="0"/>
                  </w:pPr>
                  <w:r>
                    <w:rPr>
                      <w:sz w:val="22"/>
                    </w:rPr>
                    <w:t xml:space="preserve">Adresse </w:t>
                  </w:r>
                </w:p>
              </w:tc>
              <w:tc>
                <w:tcPr>
                  <w:tcW w:w="4819" w:type="dxa"/>
                  <w:tcBorders>
                    <w:top w:val="single" w:sz="4" w:space="0" w:color="auto"/>
                    <w:left w:val="single" w:sz="4" w:space="0" w:color="auto"/>
                    <w:bottom w:val="single" w:sz="4" w:space="0" w:color="auto"/>
                    <w:right w:val="single" w:sz="4" w:space="0" w:color="auto"/>
                  </w:tcBorders>
                </w:tcPr>
                <w:p w:rsidR="00C92AFC" w:rsidRDefault="00C92AFC" w:rsidP="00CE6838">
                  <w:pPr>
                    <w:spacing w:after="0" w:line="21" w:lineRule="atLeast"/>
                    <w:ind w:left="0" w:firstLine="0"/>
                  </w:pPr>
                  <w:r>
                    <w:rPr>
                      <w:sz w:val="22"/>
                    </w:rPr>
                    <w:t xml:space="preserve"> </w:t>
                  </w:r>
                </w:p>
              </w:tc>
              <w:tc>
                <w:tcPr>
                  <w:tcW w:w="1134" w:type="dxa"/>
                  <w:vMerge/>
                  <w:tcBorders>
                    <w:left w:val="single" w:sz="4" w:space="0" w:color="auto"/>
                  </w:tcBorders>
                </w:tcPr>
                <w:p w:rsidR="00C92AFC" w:rsidRDefault="00C92AFC">
                  <w:pPr>
                    <w:spacing w:after="0" w:line="259" w:lineRule="auto"/>
                    <w:ind w:left="0" w:firstLine="0"/>
                    <w:rPr>
                      <w:sz w:val="22"/>
                    </w:rPr>
                  </w:pPr>
                </w:p>
              </w:tc>
            </w:tr>
            <w:tr w:rsidR="00C92AFC" w:rsidTr="00C833EA">
              <w:trPr>
                <w:trHeight w:val="499"/>
              </w:trPr>
              <w:tc>
                <w:tcPr>
                  <w:tcW w:w="4385" w:type="dxa"/>
                  <w:tcBorders>
                    <w:top w:val="single" w:sz="4" w:space="0" w:color="auto"/>
                    <w:left w:val="single" w:sz="4" w:space="0" w:color="auto"/>
                    <w:bottom w:val="single" w:sz="4" w:space="0" w:color="auto"/>
                    <w:right w:val="single" w:sz="4" w:space="0" w:color="auto"/>
                  </w:tcBorders>
                </w:tcPr>
                <w:p w:rsidR="00C92AFC" w:rsidRDefault="00C92AFC" w:rsidP="00CE6838">
                  <w:pPr>
                    <w:spacing w:after="0" w:line="21" w:lineRule="atLeast"/>
                    <w:ind w:left="2" w:firstLine="0"/>
                  </w:pPr>
                  <w:r>
                    <w:rPr>
                      <w:sz w:val="22"/>
                    </w:rPr>
                    <w:t xml:space="preserve">Code postal </w:t>
                  </w:r>
                </w:p>
              </w:tc>
              <w:tc>
                <w:tcPr>
                  <w:tcW w:w="4819" w:type="dxa"/>
                  <w:tcBorders>
                    <w:top w:val="single" w:sz="4" w:space="0" w:color="auto"/>
                    <w:left w:val="single" w:sz="4" w:space="0" w:color="auto"/>
                    <w:bottom w:val="single" w:sz="4" w:space="0" w:color="auto"/>
                    <w:right w:val="single" w:sz="4" w:space="0" w:color="auto"/>
                  </w:tcBorders>
                </w:tcPr>
                <w:p w:rsidR="00C92AFC" w:rsidRDefault="00C92AFC" w:rsidP="00CE6838">
                  <w:pPr>
                    <w:spacing w:after="0" w:line="21" w:lineRule="atLeast"/>
                    <w:ind w:left="0" w:firstLine="0"/>
                  </w:pPr>
                  <w:r>
                    <w:rPr>
                      <w:sz w:val="22"/>
                    </w:rPr>
                    <w:t xml:space="preserve">Ville </w:t>
                  </w:r>
                </w:p>
              </w:tc>
              <w:tc>
                <w:tcPr>
                  <w:tcW w:w="1134" w:type="dxa"/>
                  <w:vMerge/>
                  <w:tcBorders>
                    <w:left w:val="single" w:sz="4" w:space="0" w:color="auto"/>
                  </w:tcBorders>
                </w:tcPr>
                <w:p w:rsidR="00C92AFC" w:rsidRDefault="00C92AFC">
                  <w:pPr>
                    <w:spacing w:after="0" w:line="259" w:lineRule="auto"/>
                    <w:ind w:left="0" w:firstLine="0"/>
                    <w:rPr>
                      <w:sz w:val="22"/>
                    </w:rPr>
                  </w:pPr>
                </w:p>
              </w:tc>
            </w:tr>
            <w:tr w:rsidR="00C92AFC" w:rsidTr="00C833EA">
              <w:trPr>
                <w:trHeight w:val="366"/>
              </w:trPr>
              <w:tc>
                <w:tcPr>
                  <w:tcW w:w="4385" w:type="dxa"/>
                  <w:tcBorders>
                    <w:top w:val="single" w:sz="4" w:space="0" w:color="auto"/>
                    <w:left w:val="single" w:sz="4" w:space="0" w:color="auto"/>
                    <w:bottom w:val="single" w:sz="4" w:space="0" w:color="auto"/>
                    <w:right w:val="single" w:sz="4" w:space="0" w:color="auto"/>
                  </w:tcBorders>
                </w:tcPr>
                <w:p w:rsidR="00C92AFC" w:rsidRDefault="00C833EA" w:rsidP="00CE6838">
                  <w:pPr>
                    <w:spacing w:after="0" w:line="21" w:lineRule="atLeast"/>
                    <w:ind w:left="2" w:firstLine="0"/>
                  </w:pPr>
                  <w:r>
                    <w:rPr>
                      <w:sz w:val="22"/>
                    </w:rPr>
                    <w:t>Tel.</w:t>
                  </w:r>
                  <w:r w:rsidR="00C92AFC">
                    <w:rPr>
                      <w:sz w:val="22"/>
                    </w:rPr>
                    <w:t xml:space="preserve"> domicile </w:t>
                  </w:r>
                </w:p>
              </w:tc>
              <w:tc>
                <w:tcPr>
                  <w:tcW w:w="4819" w:type="dxa"/>
                  <w:tcBorders>
                    <w:top w:val="single" w:sz="4" w:space="0" w:color="auto"/>
                    <w:left w:val="single" w:sz="4" w:space="0" w:color="auto"/>
                    <w:bottom w:val="single" w:sz="4" w:space="0" w:color="auto"/>
                    <w:right w:val="single" w:sz="4" w:space="0" w:color="auto"/>
                  </w:tcBorders>
                </w:tcPr>
                <w:p w:rsidR="00C92AFC" w:rsidRDefault="00C833EA" w:rsidP="00CE6838">
                  <w:pPr>
                    <w:spacing w:after="0" w:line="21" w:lineRule="atLeast"/>
                    <w:ind w:left="0" w:firstLine="0"/>
                  </w:pPr>
                  <w:r>
                    <w:rPr>
                      <w:sz w:val="22"/>
                    </w:rPr>
                    <w:t>Tel.</w:t>
                  </w:r>
                  <w:r w:rsidR="00C92AFC">
                    <w:rPr>
                      <w:sz w:val="22"/>
                    </w:rPr>
                    <w:t xml:space="preserve"> portable </w:t>
                  </w:r>
                </w:p>
              </w:tc>
              <w:tc>
                <w:tcPr>
                  <w:tcW w:w="1134" w:type="dxa"/>
                  <w:vMerge/>
                  <w:tcBorders>
                    <w:left w:val="single" w:sz="4" w:space="0" w:color="auto"/>
                  </w:tcBorders>
                </w:tcPr>
                <w:p w:rsidR="00C92AFC" w:rsidRDefault="00C92AFC">
                  <w:pPr>
                    <w:spacing w:after="0" w:line="259" w:lineRule="auto"/>
                    <w:ind w:left="0" w:firstLine="0"/>
                    <w:rPr>
                      <w:sz w:val="22"/>
                    </w:rPr>
                  </w:pPr>
                </w:p>
              </w:tc>
            </w:tr>
            <w:tr w:rsidR="00C92AFC" w:rsidTr="00C92AFC">
              <w:trPr>
                <w:trHeight w:val="329"/>
              </w:trPr>
              <w:tc>
                <w:tcPr>
                  <w:tcW w:w="4385" w:type="dxa"/>
                  <w:tcBorders>
                    <w:top w:val="single" w:sz="4" w:space="0" w:color="auto"/>
                    <w:left w:val="single" w:sz="4" w:space="0" w:color="auto"/>
                    <w:bottom w:val="single" w:sz="4" w:space="0" w:color="auto"/>
                    <w:right w:val="single" w:sz="4" w:space="0" w:color="auto"/>
                  </w:tcBorders>
                </w:tcPr>
                <w:p w:rsidR="00C92AFC" w:rsidRPr="008223EA" w:rsidRDefault="00C92AFC" w:rsidP="00CE6838">
                  <w:pPr>
                    <w:spacing w:after="0" w:line="21" w:lineRule="atLeast"/>
                    <w:ind w:left="2" w:firstLine="0"/>
                    <w:rPr>
                      <w:color w:val="7030A0"/>
                    </w:rPr>
                  </w:pPr>
                  <w:r w:rsidRPr="008223EA">
                    <w:rPr>
                      <w:b/>
                      <w:color w:val="7030A0"/>
                      <w:sz w:val="24"/>
                    </w:rPr>
                    <w:t xml:space="preserve">Je m’inscris aux cours suivants </w:t>
                  </w:r>
                </w:p>
              </w:tc>
              <w:tc>
                <w:tcPr>
                  <w:tcW w:w="4819" w:type="dxa"/>
                  <w:tcBorders>
                    <w:top w:val="single" w:sz="4" w:space="0" w:color="auto"/>
                    <w:left w:val="single" w:sz="4" w:space="0" w:color="auto"/>
                    <w:bottom w:val="single" w:sz="4" w:space="0" w:color="auto"/>
                    <w:right w:val="single" w:sz="4" w:space="0" w:color="auto"/>
                  </w:tcBorders>
                </w:tcPr>
                <w:p w:rsidR="00C92AFC" w:rsidRPr="008223EA" w:rsidRDefault="00C92AFC" w:rsidP="00CE6838">
                  <w:pPr>
                    <w:spacing w:after="0" w:line="21" w:lineRule="atLeast"/>
                    <w:ind w:left="0" w:firstLine="0"/>
                    <w:rPr>
                      <w:color w:val="7030A0"/>
                    </w:rPr>
                  </w:pPr>
                  <w:r w:rsidRPr="008223EA">
                    <w:rPr>
                      <w:b/>
                      <w:color w:val="7030A0"/>
                      <w:sz w:val="24"/>
                    </w:rPr>
                    <w:t xml:space="preserve">Je règle la somme suivante </w:t>
                  </w:r>
                </w:p>
              </w:tc>
              <w:tc>
                <w:tcPr>
                  <w:tcW w:w="1134" w:type="dxa"/>
                  <w:vMerge/>
                  <w:tcBorders>
                    <w:left w:val="single" w:sz="4" w:space="0" w:color="auto"/>
                  </w:tcBorders>
                </w:tcPr>
                <w:p w:rsidR="00C92AFC" w:rsidRDefault="00C92AFC">
                  <w:pPr>
                    <w:spacing w:after="0" w:line="259" w:lineRule="auto"/>
                    <w:ind w:left="0" w:firstLine="0"/>
                    <w:rPr>
                      <w:b/>
                      <w:color w:val="0FBD7B"/>
                      <w:sz w:val="24"/>
                    </w:rPr>
                  </w:pPr>
                </w:p>
              </w:tc>
            </w:tr>
            <w:tr w:rsidR="00C92AFC" w:rsidTr="00CE6838">
              <w:trPr>
                <w:trHeight w:val="2966"/>
              </w:trPr>
              <w:tc>
                <w:tcPr>
                  <w:tcW w:w="4385" w:type="dxa"/>
                  <w:tcBorders>
                    <w:top w:val="single" w:sz="4" w:space="0" w:color="auto"/>
                    <w:left w:val="single" w:sz="4" w:space="0" w:color="auto"/>
                    <w:bottom w:val="single" w:sz="4" w:space="0" w:color="auto"/>
                    <w:right w:val="single" w:sz="4" w:space="0" w:color="auto"/>
                  </w:tcBorders>
                  <w:vAlign w:val="bottom"/>
                </w:tcPr>
                <w:p w:rsidR="003809E5" w:rsidRPr="003809E5" w:rsidRDefault="00C92AFC" w:rsidP="003809E5">
                  <w:pPr>
                    <w:spacing w:after="159" w:line="21" w:lineRule="atLeast"/>
                    <w:ind w:left="3" w:firstLine="0"/>
                    <w:rPr>
                      <w:sz w:val="22"/>
                    </w:rPr>
                  </w:pPr>
                  <w:r>
                    <w:rPr>
                      <w:sz w:val="44"/>
                    </w:rPr>
                    <w:t>□</w:t>
                  </w:r>
                  <w:r>
                    <w:rPr>
                      <w:sz w:val="22"/>
                    </w:rPr>
                    <w:t xml:space="preserve"> 1 trimestre, soit </w:t>
                  </w:r>
                  <w:r w:rsidR="006F3BDF">
                    <w:rPr>
                      <w:b/>
                      <w:sz w:val="22"/>
                    </w:rPr>
                    <w:t>500</w:t>
                  </w:r>
                  <w:r w:rsidRPr="00DB6CB2">
                    <w:rPr>
                      <w:b/>
                      <w:sz w:val="22"/>
                    </w:rPr>
                    <w:t xml:space="preserve"> € pour 10 cours</w:t>
                  </w:r>
                  <w:r>
                    <w:rPr>
                      <w:sz w:val="22"/>
                    </w:rPr>
                    <w:t xml:space="preserve"> </w:t>
                  </w:r>
                  <w:r w:rsidR="00DB6CB2">
                    <w:rPr>
                      <w:sz w:val="22"/>
                    </w:rPr>
                    <w:t>(</w:t>
                  </w:r>
                  <w:r w:rsidR="006F3BDF">
                    <w:rPr>
                      <w:sz w:val="22"/>
                    </w:rPr>
                    <w:t>2</w:t>
                  </w:r>
                  <w:r w:rsidR="00DB6CB2">
                    <w:rPr>
                      <w:sz w:val="22"/>
                    </w:rPr>
                    <w:t xml:space="preserve"> chq</w:t>
                  </w:r>
                  <w:r w:rsidR="00960225">
                    <w:rPr>
                      <w:sz w:val="22"/>
                    </w:rPr>
                    <w:t xml:space="preserve"> de </w:t>
                  </w:r>
                  <w:r w:rsidR="006F3BDF">
                    <w:rPr>
                      <w:sz w:val="22"/>
                    </w:rPr>
                    <w:t>250</w:t>
                  </w:r>
                  <w:r w:rsidR="00DB6CB2">
                    <w:rPr>
                      <w:sz w:val="22"/>
                    </w:rPr>
                    <w:t>€)</w:t>
                  </w:r>
                </w:p>
                <w:p w:rsidR="008223EA" w:rsidRPr="003809E5" w:rsidRDefault="00C92AFC" w:rsidP="008223EA">
                  <w:pPr>
                    <w:spacing w:after="159" w:line="21" w:lineRule="atLeast"/>
                    <w:ind w:left="3" w:firstLine="0"/>
                    <w:rPr>
                      <w:sz w:val="22"/>
                    </w:rPr>
                  </w:pPr>
                  <w:r>
                    <w:rPr>
                      <w:sz w:val="44"/>
                    </w:rPr>
                    <w:t>□</w:t>
                  </w:r>
                  <w:r>
                    <w:rPr>
                      <w:sz w:val="22"/>
                    </w:rPr>
                    <w:t xml:space="preserve"> 2 trimestres, soit </w:t>
                  </w:r>
                  <w:r w:rsidRPr="00DB6CB2">
                    <w:rPr>
                      <w:b/>
                      <w:sz w:val="22"/>
                    </w:rPr>
                    <w:t>6</w:t>
                  </w:r>
                  <w:r w:rsidR="006F3BDF">
                    <w:rPr>
                      <w:b/>
                      <w:sz w:val="22"/>
                    </w:rPr>
                    <w:t>60</w:t>
                  </w:r>
                  <w:r w:rsidRPr="00DB6CB2">
                    <w:rPr>
                      <w:b/>
                      <w:sz w:val="22"/>
                    </w:rPr>
                    <w:t xml:space="preserve"> €</w:t>
                  </w:r>
                  <w:r w:rsidR="003809E5" w:rsidRPr="00DB6CB2">
                    <w:rPr>
                      <w:b/>
                      <w:sz w:val="22"/>
                    </w:rPr>
                    <w:t xml:space="preserve"> pour 20 cours</w:t>
                  </w:r>
                  <w:r w:rsidR="003809E5">
                    <w:rPr>
                      <w:sz w:val="22"/>
                    </w:rPr>
                    <w:t xml:space="preserve"> </w:t>
                  </w:r>
                  <w:r w:rsidR="008223EA">
                    <w:rPr>
                      <w:sz w:val="22"/>
                    </w:rPr>
                    <w:t>(</w:t>
                  </w:r>
                  <w:r w:rsidR="006F3BDF">
                    <w:rPr>
                      <w:sz w:val="22"/>
                    </w:rPr>
                    <w:t>2</w:t>
                  </w:r>
                  <w:r w:rsidR="008223EA">
                    <w:rPr>
                      <w:sz w:val="22"/>
                    </w:rPr>
                    <w:t xml:space="preserve"> chq de </w:t>
                  </w:r>
                  <w:r w:rsidR="006F3BDF">
                    <w:rPr>
                      <w:sz w:val="22"/>
                    </w:rPr>
                    <w:t>330</w:t>
                  </w:r>
                  <w:r w:rsidR="008223EA">
                    <w:rPr>
                      <w:sz w:val="22"/>
                    </w:rPr>
                    <w:t>€)</w:t>
                  </w:r>
                </w:p>
                <w:p w:rsidR="003809E5" w:rsidRPr="003809E5" w:rsidRDefault="00C92AFC" w:rsidP="003809E5">
                  <w:pPr>
                    <w:spacing w:after="163" w:line="21" w:lineRule="atLeast"/>
                    <w:ind w:left="3" w:firstLine="0"/>
                    <w:rPr>
                      <w:sz w:val="22"/>
                    </w:rPr>
                  </w:pPr>
                  <w:r>
                    <w:rPr>
                      <w:sz w:val="44"/>
                    </w:rPr>
                    <w:t>□</w:t>
                  </w:r>
                  <w:r>
                    <w:rPr>
                      <w:sz w:val="22"/>
                    </w:rPr>
                    <w:t xml:space="preserve"> 3 trimestres, soit </w:t>
                  </w:r>
                  <w:r w:rsidR="003809E5" w:rsidRPr="00DB6CB2">
                    <w:rPr>
                      <w:b/>
                      <w:sz w:val="22"/>
                    </w:rPr>
                    <w:t>7</w:t>
                  </w:r>
                  <w:r w:rsidR="006F3BDF">
                    <w:rPr>
                      <w:b/>
                      <w:sz w:val="22"/>
                    </w:rPr>
                    <w:t>8</w:t>
                  </w:r>
                  <w:r w:rsidR="00A73F8C">
                    <w:rPr>
                      <w:b/>
                      <w:sz w:val="22"/>
                    </w:rPr>
                    <w:t>0</w:t>
                  </w:r>
                  <w:r w:rsidRPr="00DB6CB2">
                    <w:rPr>
                      <w:b/>
                      <w:sz w:val="22"/>
                    </w:rPr>
                    <w:t xml:space="preserve"> €</w:t>
                  </w:r>
                  <w:r w:rsidR="003809E5" w:rsidRPr="00DB6CB2">
                    <w:rPr>
                      <w:b/>
                      <w:sz w:val="22"/>
                    </w:rPr>
                    <w:t xml:space="preserve"> pour 30 </w:t>
                  </w:r>
                  <w:r w:rsidR="00DB6CB2">
                    <w:rPr>
                      <w:sz w:val="22"/>
                    </w:rPr>
                    <w:t>(</w:t>
                  </w:r>
                  <w:r w:rsidR="00A73F8C">
                    <w:rPr>
                      <w:sz w:val="22"/>
                    </w:rPr>
                    <w:t>3</w:t>
                  </w:r>
                  <w:r w:rsidR="00AB3946">
                    <w:rPr>
                      <w:sz w:val="22"/>
                    </w:rPr>
                    <w:t xml:space="preserve"> </w:t>
                  </w:r>
                  <w:r w:rsidR="00DB6CB2">
                    <w:rPr>
                      <w:sz w:val="22"/>
                    </w:rPr>
                    <w:t xml:space="preserve">chq de </w:t>
                  </w:r>
                  <w:r w:rsidR="00A73F8C">
                    <w:rPr>
                      <w:sz w:val="22"/>
                    </w:rPr>
                    <w:t>2</w:t>
                  </w:r>
                  <w:r w:rsidR="006F3BDF">
                    <w:rPr>
                      <w:sz w:val="22"/>
                    </w:rPr>
                    <w:t>6</w:t>
                  </w:r>
                  <w:bookmarkStart w:id="0" w:name="_GoBack"/>
                  <w:bookmarkEnd w:id="0"/>
                  <w:r w:rsidR="00A73F8C">
                    <w:rPr>
                      <w:sz w:val="22"/>
                    </w:rPr>
                    <w:t>0</w:t>
                  </w:r>
                  <w:r w:rsidR="008223EA">
                    <w:rPr>
                      <w:sz w:val="22"/>
                    </w:rPr>
                    <w:t>€)</w:t>
                  </w:r>
                </w:p>
                <w:p w:rsidR="00C92AFC" w:rsidRDefault="00C92AFC" w:rsidP="00BF33A7">
                  <w:pPr>
                    <w:spacing w:after="0" w:line="21" w:lineRule="atLeast"/>
                    <w:ind w:left="6" w:firstLine="0"/>
                    <w:rPr>
                      <w:sz w:val="22"/>
                    </w:rPr>
                  </w:pPr>
                  <w:r>
                    <w:rPr>
                      <w:sz w:val="44"/>
                    </w:rPr>
                    <w:t>□</w:t>
                  </w:r>
                  <w:r w:rsidR="00DB6CB2">
                    <w:rPr>
                      <w:sz w:val="22"/>
                    </w:rPr>
                    <w:t xml:space="preserve"> </w:t>
                  </w:r>
                  <w:r w:rsidR="00BF33A7">
                    <w:rPr>
                      <w:sz w:val="22"/>
                    </w:rPr>
                    <w:t xml:space="preserve">fournitures : </w:t>
                  </w:r>
                  <w:r w:rsidR="00BF33A7">
                    <w:rPr>
                      <w:b/>
                      <w:sz w:val="22"/>
                    </w:rPr>
                    <w:t>150</w:t>
                  </w:r>
                  <w:r w:rsidR="00BF33A7" w:rsidRPr="00DB6CB2">
                    <w:rPr>
                      <w:b/>
                      <w:sz w:val="22"/>
                    </w:rPr>
                    <w:t xml:space="preserve"> € pour 10 cours</w:t>
                  </w:r>
                  <w:r w:rsidR="00BF33A7">
                    <w:rPr>
                      <w:sz w:val="22"/>
                    </w:rPr>
                    <w:t>, soit …..… chq de  150 € (selon le nombre de cours)</w:t>
                  </w:r>
                </w:p>
                <w:p w:rsidR="00BF33A7" w:rsidRDefault="00BF33A7" w:rsidP="00BF33A7">
                  <w:pPr>
                    <w:spacing w:after="0" w:line="21" w:lineRule="atLeast"/>
                    <w:ind w:left="6" w:firstLine="0"/>
                  </w:pPr>
                </w:p>
              </w:tc>
              <w:tc>
                <w:tcPr>
                  <w:tcW w:w="4819" w:type="dxa"/>
                  <w:tcBorders>
                    <w:top w:val="single" w:sz="4" w:space="0" w:color="auto"/>
                    <w:left w:val="single" w:sz="4" w:space="0" w:color="auto"/>
                    <w:bottom w:val="single" w:sz="4" w:space="0" w:color="auto"/>
                    <w:right w:val="single" w:sz="4" w:space="0" w:color="auto"/>
                  </w:tcBorders>
                  <w:vAlign w:val="center"/>
                </w:tcPr>
                <w:p w:rsidR="00C92AFC" w:rsidRDefault="00C92AFC" w:rsidP="00CE6838">
                  <w:pPr>
                    <w:spacing w:after="152" w:line="21" w:lineRule="atLeast"/>
                    <w:ind w:left="0" w:firstLine="0"/>
                    <w:rPr>
                      <w:sz w:val="22"/>
                    </w:rPr>
                  </w:pPr>
                  <w:r>
                    <w:rPr>
                      <w:sz w:val="44"/>
                    </w:rPr>
                    <w:t>□</w:t>
                  </w:r>
                  <w:r>
                    <w:rPr>
                      <w:sz w:val="22"/>
                    </w:rPr>
                    <w:t xml:space="preserve"> ……</w:t>
                  </w:r>
                  <w:r w:rsidR="00BF33A7">
                    <w:rPr>
                      <w:sz w:val="22"/>
                    </w:rPr>
                    <w:t>……….</w:t>
                  </w:r>
                  <w:r>
                    <w:rPr>
                      <w:sz w:val="22"/>
                    </w:rPr>
                    <w:t xml:space="preserve">..… € pour l’adhésion annuelle </w:t>
                  </w:r>
                </w:p>
                <w:p w:rsidR="00C92AFC" w:rsidRPr="00DB6CB2" w:rsidRDefault="00C92AFC" w:rsidP="00CE6838">
                  <w:pPr>
                    <w:spacing w:after="152" w:line="21" w:lineRule="atLeast"/>
                    <w:ind w:left="0" w:firstLine="0"/>
                    <w:rPr>
                      <w:sz w:val="22"/>
                    </w:rPr>
                  </w:pPr>
                  <w:r w:rsidRPr="00DB6CB2">
                    <w:rPr>
                      <w:sz w:val="22"/>
                    </w:rPr>
                    <w:t xml:space="preserve">(L’adhésion annuelle est de </w:t>
                  </w:r>
                  <w:r w:rsidRPr="00DB6CB2">
                    <w:rPr>
                      <w:b/>
                      <w:sz w:val="22"/>
                    </w:rPr>
                    <w:t>60 € pour les Villennois</w:t>
                  </w:r>
                  <w:r w:rsidRPr="00DB6CB2">
                    <w:rPr>
                      <w:sz w:val="22"/>
                    </w:rPr>
                    <w:t xml:space="preserve"> et </w:t>
                  </w:r>
                  <w:r w:rsidRPr="00DB6CB2">
                    <w:rPr>
                      <w:b/>
                      <w:sz w:val="22"/>
                    </w:rPr>
                    <w:t>70 € pour les extérieurs</w:t>
                  </w:r>
                  <w:r w:rsidRPr="00DB6CB2">
                    <w:rPr>
                      <w:sz w:val="22"/>
                    </w:rPr>
                    <w:t>)</w:t>
                  </w:r>
                </w:p>
                <w:p w:rsidR="00C92AFC" w:rsidRDefault="00C92AFC" w:rsidP="00CE6838">
                  <w:pPr>
                    <w:spacing w:after="156" w:line="21" w:lineRule="atLeast"/>
                    <w:ind w:left="0" w:firstLine="0"/>
                  </w:pPr>
                  <w:r>
                    <w:rPr>
                      <w:sz w:val="44"/>
                    </w:rPr>
                    <w:t>□</w:t>
                  </w:r>
                  <w:r>
                    <w:rPr>
                      <w:sz w:val="22"/>
                    </w:rPr>
                    <w:t xml:space="preserve"> ……</w:t>
                  </w:r>
                  <w:r w:rsidR="00BF33A7">
                    <w:rPr>
                      <w:sz w:val="22"/>
                    </w:rPr>
                    <w:t>……….</w:t>
                  </w:r>
                  <w:r>
                    <w:rPr>
                      <w:sz w:val="22"/>
                    </w:rPr>
                    <w:t xml:space="preserve">..… € pour les cours </w:t>
                  </w:r>
                </w:p>
                <w:p w:rsidR="00C92AFC" w:rsidRDefault="00C92AFC" w:rsidP="00CE6838">
                  <w:pPr>
                    <w:spacing w:after="0" w:line="21" w:lineRule="atLeast"/>
                    <w:ind w:left="0" w:firstLine="0"/>
                  </w:pPr>
                  <w:r>
                    <w:rPr>
                      <w:sz w:val="44"/>
                    </w:rPr>
                    <w:t>□</w:t>
                  </w:r>
                  <w:r>
                    <w:rPr>
                      <w:sz w:val="22"/>
                    </w:rPr>
                    <w:t xml:space="preserve"> ……</w:t>
                  </w:r>
                  <w:r w:rsidR="00BF33A7">
                    <w:rPr>
                      <w:sz w:val="22"/>
                    </w:rPr>
                    <w:t>……….</w:t>
                  </w:r>
                  <w:r>
                    <w:rPr>
                      <w:sz w:val="22"/>
                    </w:rPr>
                    <w:t xml:space="preserve">..… € pour les fournitures </w:t>
                  </w:r>
                </w:p>
                <w:p w:rsidR="00C92AFC" w:rsidRDefault="00C92AFC" w:rsidP="00CE6838">
                  <w:pPr>
                    <w:spacing w:after="0" w:line="21" w:lineRule="atLeast"/>
                    <w:ind w:left="0" w:firstLine="0"/>
                  </w:pPr>
                  <w:r>
                    <w:rPr>
                      <w:sz w:val="22"/>
                    </w:rPr>
                    <w:t xml:space="preserve"> </w:t>
                  </w:r>
                </w:p>
                <w:p w:rsidR="00C92AFC" w:rsidRDefault="00C92AFC" w:rsidP="00CE6838">
                  <w:pPr>
                    <w:spacing w:after="342" w:line="21" w:lineRule="atLeast"/>
                    <w:ind w:left="0" w:firstLine="0"/>
                  </w:pPr>
                  <w:r>
                    <w:rPr>
                      <w:sz w:val="22"/>
                    </w:rPr>
                    <w:t>soit un total de ……</w:t>
                  </w:r>
                  <w:r w:rsidR="00BF33A7">
                    <w:rPr>
                      <w:sz w:val="22"/>
                    </w:rPr>
                    <w:t>…………</w:t>
                  </w:r>
                  <w:r>
                    <w:rPr>
                      <w:sz w:val="22"/>
                    </w:rPr>
                    <w:t xml:space="preserve">… € </w:t>
                  </w:r>
                </w:p>
                <w:p w:rsidR="00C92AFC" w:rsidRDefault="00C92AFC" w:rsidP="00CE6838">
                  <w:pPr>
                    <w:spacing w:after="0" w:line="21" w:lineRule="atLeast"/>
                    <w:ind w:left="0" w:firstLine="0"/>
                  </w:pPr>
                  <w:r w:rsidRPr="008223EA">
                    <w:rPr>
                      <w:color w:val="FF0000"/>
                      <w:sz w:val="44"/>
                    </w:rPr>
                    <w:t>□</w:t>
                  </w:r>
                  <w:r w:rsidRPr="008223EA">
                    <w:rPr>
                      <w:color w:val="FF0000"/>
                      <w:sz w:val="22"/>
                    </w:rPr>
                    <w:t xml:space="preserve">par chèque bancaire à l’ordre de l’Adrom </w:t>
                  </w:r>
                </w:p>
              </w:tc>
              <w:tc>
                <w:tcPr>
                  <w:tcW w:w="1134" w:type="dxa"/>
                  <w:vMerge/>
                  <w:tcBorders>
                    <w:left w:val="single" w:sz="4" w:space="0" w:color="auto"/>
                  </w:tcBorders>
                </w:tcPr>
                <w:p w:rsidR="00C92AFC" w:rsidRDefault="00C92AFC">
                  <w:pPr>
                    <w:spacing w:after="152" w:line="259" w:lineRule="auto"/>
                    <w:ind w:left="0" w:firstLine="0"/>
                    <w:rPr>
                      <w:sz w:val="44"/>
                    </w:rPr>
                  </w:pPr>
                </w:p>
              </w:tc>
            </w:tr>
            <w:tr w:rsidR="00C92AFC" w:rsidTr="00CE6838">
              <w:trPr>
                <w:trHeight w:val="595"/>
              </w:trPr>
              <w:tc>
                <w:tcPr>
                  <w:tcW w:w="4385" w:type="dxa"/>
                  <w:tcBorders>
                    <w:top w:val="single" w:sz="4" w:space="0" w:color="auto"/>
                    <w:left w:val="single" w:sz="4" w:space="0" w:color="auto"/>
                    <w:bottom w:val="single" w:sz="4" w:space="0" w:color="auto"/>
                    <w:right w:val="single" w:sz="4" w:space="0" w:color="auto"/>
                  </w:tcBorders>
                </w:tcPr>
                <w:p w:rsidR="00C92AFC" w:rsidRDefault="00C92AFC" w:rsidP="00CE6838">
                  <w:pPr>
                    <w:spacing w:after="0" w:line="21" w:lineRule="atLeast"/>
                    <w:ind w:left="2" w:firstLine="0"/>
                  </w:pPr>
                  <w:r w:rsidRPr="008223EA">
                    <w:rPr>
                      <w:b/>
                      <w:color w:val="7030A0"/>
                      <w:sz w:val="24"/>
                    </w:rPr>
                    <w:t xml:space="preserve">Je choisis (et respecte) l’horaire suivant </w:t>
                  </w:r>
                </w:p>
              </w:tc>
              <w:tc>
                <w:tcPr>
                  <w:tcW w:w="4819" w:type="dxa"/>
                  <w:tcBorders>
                    <w:top w:val="single" w:sz="4" w:space="0" w:color="auto"/>
                    <w:left w:val="single" w:sz="4" w:space="0" w:color="auto"/>
                    <w:bottom w:val="single" w:sz="4" w:space="0" w:color="auto"/>
                    <w:right w:val="single" w:sz="4" w:space="0" w:color="auto"/>
                  </w:tcBorders>
                </w:tcPr>
                <w:p w:rsidR="00C92AFC" w:rsidRDefault="00C92AFC" w:rsidP="00CE6838">
                  <w:pPr>
                    <w:spacing w:after="0" w:line="21" w:lineRule="atLeast"/>
                    <w:ind w:left="0" w:right="103" w:firstLine="0"/>
                  </w:pPr>
                  <w:r>
                    <w:rPr>
                      <w:color w:val="A6A6A6"/>
                      <w:sz w:val="24"/>
                    </w:rPr>
                    <w:t>Date et signature précédée de la mention « lu et approuvé »</w:t>
                  </w:r>
                  <w:r>
                    <w:rPr>
                      <w:color w:val="0FBD7B"/>
                      <w:sz w:val="24"/>
                    </w:rPr>
                    <w:t xml:space="preserve"> </w:t>
                  </w:r>
                </w:p>
              </w:tc>
              <w:tc>
                <w:tcPr>
                  <w:tcW w:w="1134" w:type="dxa"/>
                  <w:vMerge/>
                  <w:tcBorders>
                    <w:left w:val="single" w:sz="4" w:space="0" w:color="auto"/>
                  </w:tcBorders>
                </w:tcPr>
                <w:p w:rsidR="00C92AFC" w:rsidRDefault="00C92AFC">
                  <w:pPr>
                    <w:spacing w:after="0" w:line="259" w:lineRule="auto"/>
                    <w:ind w:left="0" w:right="103" w:firstLine="0"/>
                    <w:rPr>
                      <w:color w:val="A6A6A6"/>
                      <w:sz w:val="24"/>
                    </w:rPr>
                  </w:pPr>
                </w:p>
              </w:tc>
            </w:tr>
            <w:tr w:rsidR="00C92AFC" w:rsidTr="00CE6838">
              <w:trPr>
                <w:trHeight w:val="2062"/>
              </w:trPr>
              <w:tc>
                <w:tcPr>
                  <w:tcW w:w="4385" w:type="dxa"/>
                  <w:tcBorders>
                    <w:top w:val="single" w:sz="4" w:space="0" w:color="auto"/>
                    <w:left w:val="single" w:sz="4" w:space="0" w:color="auto"/>
                    <w:bottom w:val="single" w:sz="4" w:space="0" w:color="auto"/>
                    <w:right w:val="single" w:sz="4" w:space="0" w:color="auto"/>
                  </w:tcBorders>
                </w:tcPr>
                <w:p w:rsidR="00C92AFC" w:rsidRDefault="00C92AFC" w:rsidP="00CE6838">
                  <w:pPr>
                    <w:spacing w:after="49" w:line="21" w:lineRule="atLeast"/>
                    <w:ind w:left="3" w:firstLine="0"/>
                  </w:pPr>
                  <w:r>
                    <w:rPr>
                      <w:sz w:val="44"/>
                    </w:rPr>
                    <w:t>□</w:t>
                  </w:r>
                  <w:r>
                    <w:rPr>
                      <w:sz w:val="22"/>
                    </w:rPr>
                    <w:t xml:space="preserve"> lundi après-midi (14h00 à 17h00) </w:t>
                  </w:r>
                </w:p>
                <w:p w:rsidR="00C92AFC" w:rsidRDefault="00C92AFC" w:rsidP="00CE6838">
                  <w:pPr>
                    <w:spacing w:after="48" w:line="21" w:lineRule="atLeast"/>
                    <w:ind w:left="3" w:firstLine="0"/>
                  </w:pPr>
                  <w:r>
                    <w:rPr>
                      <w:sz w:val="44"/>
                    </w:rPr>
                    <w:t>□</w:t>
                  </w:r>
                  <w:r>
                    <w:rPr>
                      <w:sz w:val="22"/>
                    </w:rPr>
                    <w:t xml:space="preserve"> lundi soir (19h00 à 22h00) </w:t>
                  </w:r>
                </w:p>
                <w:p w:rsidR="00C92AFC" w:rsidRDefault="00C92AFC" w:rsidP="00CE6838">
                  <w:pPr>
                    <w:spacing w:after="44" w:line="21" w:lineRule="atLeast"/>
                    <w:ind w:left="3" w:firstLine="0"/>
                  </w:pPr>
                  <w:r>
                    <w:rPr>
                      <w:sz w:val="44"/>
                    </w:rPr>
                    <w:t xml:space="preserve">□ </w:t>
                  </w:r>
                  <w:r>
                    <w:rPr>
                      <w:sz w:val="22"/>
                    </w:rPr>
                    <w:t xml:space="preserve">vendredi après-midi (14h00 à 17h00) </w:t>
                  </w:r>
                </w:p>
                <w:p w:rsidR="00C92AFC" w:rsidRDefault="00C92AFC" w:rsidP="00CE6838">
                  <w:pPr>
                    <w:spacing w:after="0" w:line="21" w:lineRule="atLeast"/>
                    <w:ind w:left="3" w:firstLine="0"/>
                  </w:pPr>
                  <w:r>
                    <w:rPr>
                      <w:sz w:val="44"/>
                    </w:rPr>
                    <w:t xml:space="preserve">□ </w:t>
                  </w:r>
                  <w:r>
                    <w:rPr>
                      <w:sz w:val="22"/>
                    </w:rPr>
                    <w:t xml:space="preserve">samedi matin (9h00 à 12h00) </w:t>
                  </w:r>
                </w:p>
              </w:tc>
              <w:tc>
                <w:tcPr>
                  <w:tcW w:w="4819" w:type="dxa"/>
                  <w:tcBorders>
                    <w:top w:val="single" w:sz="4" w:space="0" w:color="auto"/>
                    <w:left w:val="single" w:sz="4" w:space="0" w:color="auto"/>
                    <w:bottom w:val="single" w:sz="4" w:space="0" w:color="auto"/>
                    <w:right w:val="single" w:sz="4" w:space="0" w:color="auto"/>
                  </w:tcBorders>
                </w:tcPr>
                <w:p w:rsidR="00C92AFC" w:rsidRDefault="00C92AFC" w:rsidP="00CE6838">
                  <w:pPr>
                    <w:spacing w:after="187" w:line="21" w:lineRule="atLeast"/>
                    <w:ind w:left="0" w:firstLine="0"/>
                  </w:pPr>
                  <w:r>
                    <w:rPr>
                      <w:sz w:val="22"/>
                    </w:rPr>
                    <w:t xml:space="preserve">J’autorise l’Adrom à publier sur le site </w:t>
                  </w:r>
                  <w:r w:rsidR="003809E5">
                    <w:rPr>
                      <w:sz w:val="22"/>
                    </w:rPr>
                    <w:t>www.</w:t>
                  </w:r>
                  <w:r>
                    <w:rPr>
                      <w:sz w:val="22"/>
                    </w:rPr>
                    <w:t>adrom</w:t>
                  </w:r>
                  <w:r w:rsidR="008223EA">
                    <w:rPr>
                      <w:sz w:val="22"/>
                    </w:rPr>
                    <w:t>-</w:t>
                  </w:r>
                  <w:r>
                    <w:rPr>
                      <w:sz w:val="22"/>
                    </w:rPr>
                    <w:t xml:space="preserve">tapissier.com les photos ou vidéos de moi-même et/ou de mes réalisations </w:t>
                  </w:r>
                </w:p>
                <w:p w:rsidR="00C92AFC" w:rsidRDefault="00C92AFC" w:rsidP="00CE6838">
                  <w:pPr>
                    <w:spacing w:after="0" w:line="21" w:lineRule="atLeast"/>
                    <w:ind w:left="0" w:firstLine="0"/>
                  </w:pPr>
                  <w:r>
                    <w:rPr>
                      <w:sz w:val="36"/>
                    </w:rPr>
                    <w:t xml:space="preserve">            □ </w:t>
                  </w:r>
                  <w:r>
                    <w:rPr>
                      <w:sz w:val="22"/>
                    </w:rPr>
                    <w:t xml:space="preserve">OUI             </w:t>
                  </w:r>
                  <w:r>
                    <w:rPr>
                      <w:sz w:val="36"/>
                    </w:rPr>
                    <w:t xml:space="preserve">□ </w:t>
                  </w:r>
                  <w:r>
                    <w:rPr>
                      <w:sz w:val="22"/>
                    </w:rPr>
                    <w:t xml:space="preserve">NON </w:t>
                  </w:r>
                </w:p>
                <w:p w:rsidR="00C92AFC" w:rsidRDefault="00C92AFC" w:rsidP="00CE6838">
                  <w:pPr>
                    <w:spacing w:after="0" w:line="21" w:lineRule="atLeast"/>
                    <w:ind w:left="0" w:firstLine="0"/>
                  </w:pPr>
                  <w:r>
                    <w:rPr>
                      <w:sz w:val="22"/>
                    </w:rPr>
                    <w:t xml:space="preserve">Date </w:t>
                  </w:r>
                </w:p>
                <w:p w:rsidR="00C92AFC" w:rsidRDefault="00C92AFC" w:rsidP="00CE6838">
                  <w:pPr>
                    <w:spacing w:after="198" w:line="21" w:lineRule="atLeast"/>
                    <w:ind w:left="0" w:firstLine="0"/>
                  </w:pPr>
                  <w:r>
                    <w:rPr>
                      <w:sz w:val="22"/>
                    </w:rPr>
                    <w:t xml:space="preserve"> </w:t>
                  </w:r>
                </w:p>
                <w:p w:rsidR="00C92AFC" w:rsidRDefault="00C92AFC" w:rsidP="00CE6838">
                  <w:pPr>
                    <w:spacing w:after="0" w:line="21" w:lineRule="atLeast"/>
                    <w:ind w:left="0" w:firstLine="0"/>
                  </w:pPr>
                  <w:r>
                    <w:rPr>
                      <w:sz w:val="22"/>
                    </w:rPr>
                    <w:t>Signature</w:t>
                  </w:r>
                  <w:r>
                    <w:rPr>
                      <w:sz w:val="56"/>
                    </w:rPr>
                    <w:t xml:space="preserve"> </w:t>
                  </w:r>
                </w:p>
              </w:tc>
              <w:tc>
                <w:tcPr>
                  <w:tcW w:w="1134" w:type="dxa"/>
                  <w:vMerge/>
                  <w:tcBorders>
                    <w:left w:val="single" w:sz="4" w:space="0" w:color="auto"/>
                  </w:tcBorders>
                </w:tcPr>
                <w:p w:rsidR="00C92AFC" w:rsidRDefault="00C92AFC">
                  <w:pPr>
                    <w:spacing w:after="187" w:line="239" w:lineRule="auto"/>
                    <w:ind w:left="0" w:firstLine="0"/>
                    <w:rPr>
                      <w:sz w:val="22"/>
                    </w:rPr>
                  </w:pPr>
                </w:p>
              </w:tc>
            </w:tr>
          </w:tbl>
          <w:p w:rsidR="00AF4322" w:rsidRDefault="00AF4322">
            <w:pPr>
              <w:spacing w:after="160" w:line="259" w:lineRule="auto"/>
              <w:ind w:left="0" w:firstLine="0"/>
            </w:pPr>
          </w:p>
        </w:tc>
        <w:tc>
          <w:tcPr>
            <w:tcW w:w="6" w:type="dxa"/>
          </w:tcPr>
          <w:p w:rsidR="00AF4322" w:rsidRDefault="00AF4322">
            <w:pPr>
              <w:spacing w:after="0" w:line="259" w:lineRule="auto"/>
              <w:ind w:left="197" w:firstLine="0"/>
            </w:pPr>
          </w:p>
        </w:tc>
      </w:tr>
    </w:tbl>
    <w:p w:rsidR="00A73F8C" w:rsidRDefault="00A73F8C" w:rsidP="00A73F8C">
      <w:pPr>
        <w:spacing w:after="140" w:line="256" w:lineRule="auto"/>
        <w:ind w:left="0" w:firstLine="0"/>
        <w:rPr>
          <w:szCs w:val="16"/>
        </w:rPr>
      </w:pPr>
      <w:r>
        <w:rPr>
          <w:b/>
          <w:szCs w:val="16"/>
        </w:rPr>
        <w:t xml:space="preserve">Règlement intérieur </w:t>
      </w:r>
    </w:p>
    <w:p w:rsidR="00A73F8C" w:rsidRDefault="00A73F8C" w:rsidP="00A73F8C">
      <w:pPr>
        <w:ind w:left="-5"/>
        <w:rPr>
          <w:szCs w:val="16"/>
        </w:rPr>
      </w:pPr>
      <w:r>
        <w:rPr>
          <w:b/>
          <w:szCs w:val="16"/>
        </w:rPr>
        <w:t>Article 1</w:t>
      </w:r>
      <w:r>
        <w:rPr>
          <w:szCs w:val="16"/>
        </w:rPr>
        <w:t xml:space="preserve"> : L’adhésion annuelle est de 60 € pour les Villennois et 70 € pour les extérieurs. L’inscription peut être de 10, 20 et 30 cours. </w:t>
      </w:r>
    </w:p>
    <w:p w:rsidR="00A73F8C" w:rsidRDefault="00A73F8C" w:rsidP="00A73F8C">
      <w:pPr>
        <w:ind w:left="-5"/>
        <w:rPr>
          <w:szCs w:val="16"/>
        </w:rPr>
      </w:pPr>
      <w:r>
        <w:rPr>
          <w:b/>
          <w:szCs w:val="16"/>
        </w:rPr>
        <w:t>Article 2</w:t>
      </w:r>
      <w:r>
        <w:rPr>
          <w:szCs w:val="16"/>
        </w:rPr>
        <w:t xml:space="preserve"> : Tout cours débuté est acquis. Toute absence doit être signalée au moins 12 heures à l’avance, sauf en cas de maladie. Dans le cas contraire, le cours est dû. </w:t>
      </w:r>
    </w:p>
    <w:p w:rsidR="00A73F8C" w:rsidRDefault="00A73F8C" w:rsidP="00A73F8C">
      <w:pPr>
        <w:ind w:left="-5"/>
        <w:rPr>
          <w:szCs w:val="16"/>
        </w:rPr>
      </w:pPr>
      <w:r>
        <w:rPr>
          <w:b/>
          <w:szCs w:val="16"/>
        </w:rPr>
        <w:t>Article 3</w:t>
      </w:r>
      <w:r>
        <w:rPr>
          <w:szCs w:val="16"/>
        </w:rPr>
        <w:t>: Pour les élèves ayant opté pour 10 ou 20 cours, il leur est demandé de ‘réserver’ leur cours à l’avance.</w:t>
      </w:r>
    </w:p>
    <w:p w:rsidR="00A73F8C" w:rsidRDefault="00A73F8C" w:rsidP="00A73F8C">
      <w:pPr>
        <w:ind w:left="-5"/>
        <w:rPr>
          <w:szCs w:val="16"/>
        </w:rPr>
      </w:pPr>
      <w:r>
        <w:rPr>
          <w:b/>
          <w:szCs w:val="16"/>
        </w:rPr>
        <w:t>Article 4</w:t>
      </w:r>
      <w:r>
        <w:rPr>
          <w:szCs w:val="16"/>
        </w:rPr>
        <w:t xml:space="preserve">: Chaque élève doit être muni de son propre matériel qu’il reprendra à chaque fin de séance. Il est impossible de laisser sièges ou tout autre travail dans la salle de cours. La réfection de canapés et autres pièces volumineuses est autorisée seulement pendant les stages. </w:t>
      </w:r>
    </w:p>
    <w:p w:rsidR="00A73F8C" w:rsidRDefault="00A73F8C" w:rsidP="00A73F8C">
      <w:pPr>
        <w:ind w:left="-5"/>
        <w:rPr>
          <w:szCs w:val="16"/>
        </w:rPr>
      </w:pPr>
      <w:r>
        <w:rPr>
          <w:b/>
          <w:szCs w:val="16"/>
        </w:rPr>
        <w:t>Article 5</w:t>
      </w:r>
      <w:r>
        <w:rPr>
          <w:szCs w:val="16"/>
        </w:rPr>
        <w:t xml:space="preserve"> : Les élèves devront obligatoirement laisser les locaux propres et se conformer aux horaires donnés. </w:t>
      </w:r>
    </w:p>
    <w:p w:rsidR="00A73F8C" w:rsidRDefault="00A73F8C" w:rsidP="00A73F8C">
      <w:pPr>
        <w:ind w:left="-5"/>
        <w:rPr>
          <w:szCs w:val="16"/>
        </w:rPr>
      </w:pPr>
      <w:r>
        <w:rPr>
          <w:b/>
          <w:szCs w:val="16"/>
        </w:rPr>
        <w:t>Article 6</w:t>
      </w:r>
      <w:r>
        <w:rPr>
          <w:szCs w:val="16"/>
        </w:rPr>
        <w:t xml:space="preserve">: Les élèves sont responsables de leurs actes aussi bien physiquement que moralement. </w:t>
      </w:r>
    </w:p>
    <w:p w:rsidR="00A73F8C" w:rsidRDefault="00A73F8C" w:rsidP="00A73F8C">
      <w:pPr>
        <w:ind w:left="-5"/>
        <w:rPr>
          <w:szCs w:val="16"/>
        </w:rPr>
      </w:pPr>
      <w:r>
        <w:rPr>
          <w:b/>
          <w:szCs w:val="16"/>
        </w:rPr>
        <w:t>Article 7</w:t>
      </w:r>
      <w:r>
        <w:rPr>
          <w:szCs w:val="16"/>
        </w:rPr>
        <w:t xml:space="preserve"> : Les cours sont de 2 à 8 personnes maximum (sauf exception). Pour une personne seule, le prix sera de deux cases au lieu d’une. Cela ne concerne que les cours collectifs. </w:t>
      </w:r>
    </w:p>
    <w:p w:rsidR="00A73F8C" w:rsidRDefault="00A73F8C" w:rsidP="00A73F8C">
      <w:pPr>
        <w:ind w:left="-5"/>
        <w:rPr>
          <w:szCs w:val="16"/>
        </w:rPr>
      </w:pPr>
      <w:r>
        <w:rPr>
          <w:b/>
          <w:szCs w:val="16"/>
        </w:rPr>
        <w:t>Article 8</w:t>
      </w:r>
      <w:r>
        <w:rPr>
          <w:szCs w:val="16"/>
        </w:rPr>
        <w:t xml:space="preserve"> : Il est interdit de se garer sur le parking de la crèche  </w:t>
      </w:r>
    </w:p>
    <w:p w:rsidR="00AF4322" w:rsidRPr="00BF33A7" w:rsidRDefault="00AF4322" w:rsidP="00A73F8C">
      <w:pPr>
        <w:spacing w:after="140" w:line="259" w:lineRule="auto"/>
        <w:ind w:left="0" w:firstLine="0"/>
        <w:rPr>
          <w:sz w:val="18"/>
          <w:szCs w:val="18"/>
        </w:rPr>
      </w:pPr>
    </w:p>
    <w:sectPr w:rsidR="00AF4322" w:rsidRPr="00BF33A7" w:rsidSect="00BF33A7">
      <w:pgSz w:w="11906" w:h="16838"/>
      <w:pgMar w:top="284" w:right="720" w:bottom="284" w:left="720" w:header="720" w:footer="720"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76C" w:rsidRDefault="0000476C" w:rsidP="009419C5">
      <w:pPr>
        <w:spacing w:after="0" w:line="240" w:lineRule="auto"/>
      </w:pPr>
      <w:r>
        <w:separator/>
      </w:r>
    </w:p>
  </w:endnote>
  <w:endnote w:type="continuationSeparator" w:id="0">
    <w:p w:rsidR="0000476C" w:rsidRDefault="0000476C" w:rsidP="0094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76C" w:rsidRDefault="0000476C" w:rsidP="009419C5">
      <w:pPr>
        <w:spacing w:after="0" w:line="240" w:lineRule="auto"/>
      </w:pPr>
      <w:r>
        <w:separator/>
      </w:r>
    </w:p>
  </w:footnote>
  <w:footnote w:type="continuationSeparator" w:id="0">
    <w:p w:rsidR="0000476C" w:rsidRDefault="0000476C" w:rsidP="009419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22"/>
    <w:rsid w:val="0000476C"/>
    <w:rsid w:val="00163E1A"/>
    <w:rsid w:val="00190E3E"/>
    <w:rsid w:val="003809E5"/>
    <w:rsid w:val="003E6AB8"/>
    <w:rsid w:val="0045242D"/>
    <w:rsid w:val="006F3BDF"/>
    <w:rsid w:val="00744F19"/>
    <w:rsid w:val="008223EA"/>
    <w:rsid w:val="0087613B"/>
    <w:rsid w:val="008B0E20"/>
    <w:rsid w:val="009419C5"/>
    <w:rsid w:val="00960225"/>
    <w:rsid w:val="009F347F"/>
    <w:rsid w:val="00A73F8C"/>
    <w:rsid w:val="00AB3946"/>
    <w:rsid w:val="00AF021D"/>
    <w:rsid w:val="00AF4322"/>
    <w:rsid w:val="00AF5767"/>
    <w:rsid w:val="00BF33A7"/>
    <w:rsid w:val="00C833EA"/>
    <w:rsid w:val="00C92AFC"/>
    <w:rsid w:val="00CE6838"/>
    <w:rsid w:val="00D609C8"/>
    <w:rsid w:val="00DB6CB2"/>
    <w:rsid w:val="00DD09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9C4E00-7793-4D70-B1CE-3E6DD397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2" w:line="248" w:lineRule="auto"/>
      <w:ind w:left="10" w:hanging="10"/>
    </w:pPr>
    <w:rPr>
      <w:rFonts w:ascii="Calibri" w:eastAsia="Calibri" w:hAnsi="Calibri" w:cs="Calibri"/>
      <w:color w:val="808080"/>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C92AFC"/>
    <w:rPr>
      <w:sz w:val="16"/>
      <w:szCs w:val="16"/>
    </w:rPr>
  </w:style>
  <w:style w:type="paragraph" w:styleId="Commentaire">
    <w:name w:val="annotation text"/>
    <w:basedOn w:val="Normal"/>
    <w:link w:val="CommentaireCar"/>
    <w:uiPriority w:val="99"/>
    <w:semiHidden/>
    <w:unhideWhenUsed/>
    <w:rsid w:val="00C92AFC"/>
    <w:pPr>
      <w:spacing w:line="240" w:lineRule="auto"/>
    </w:pPr>
    <w:rPr>
      <w:sz w:val="20"/>
      <w:szCs w:val="20"/>
    </w:rPr>
  </w:style>
  <w:style w:type="character" w:customStyle="1" w:styleId="CommentaireCar">
    <w:name w:val="Commentaire Car"/>
    <w:basedOn w:val="Policepardfaut"/>
    <w:link w:val="Commentaire"/>
    <w:uiPriority w:val="99"/>
    <w:semiHidden/>
    <w:rsid w:val="00C92AFC"/>
    <w:rPr>
      <w:rFonts w:ascii="Calibri" w:eastAsia="Calibri" w:hAnsi="Calibri" w:cs="Calibri"/>
      <w:color w:val="808080"/>
      <w:sz w:val="20"/>
      <w:szCs w:val="20"/>
    </w:rPr>
  </w:style>
  <w:style w:type="paragraph" w:styleId="Objetducommentaire">
    <w:name w:val="annotation subject"/>
    <w:basedOn w:val="Commentaire"/>
    <w:next w:val="Commentaire"/>
    <w:link w:val="ObjetducommentaireCar"/>
    <w:uiPriority w:val="99"/>
    <w:semiHidden/>
    <w:unhideWhenUsed/>
    <w:rsid w:val="00C92AFC"/>
    <w:rPr>
      <w:b/>
      <w:bCs/>
    </w:rPr>
  </w:style>
  <w:style w:type="character" w:customStyle="1" w:styleId="ObjetducommentaireCar">
    <w:name w:val="Objet du commentaire Car"/>
    <w:basedOn w:val="CommentaireCar"/>
    <w:link w:val="Objetducommentaire"/>
    <w:uiPriority w:val="99"/>
    <w:semiHidden/>
    <w:rsid w:val="00C92AFC"/>
    <w:rPr>
      <w:rFonts w:ascii="Calibri" w:eastAsia="Calibri" w:hAnsi="Calibri" w:cs="Calibri"/>
      <w:b/>
      <w:bCs/>
      <w:color w:val="808080"/>
      <w:sz w:val="20"/>
      <w:szCs w:val="20"/>
    </w:rPr>
  </w:style>
  <w:style w:type="paragraph" w:styleId="Textedebulles">
    <w:name w:val="Balloon Text"/>
    <w:basedOn w:val="Normal"/>
    <w:link w:val="TextedebullesCar"/>
    <w:uiPriority w:val="99"/>
    <w:semiHidden/>
    <w:unhideWhenUsed/>
    <w:rsid w:val="00C92A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2AFC"/>
    <w:rPr>
      <w:rFonts w:ascii="Segoe UI" w:eastAsia="Calibri" w:hAnsi="Segoe UI" w:cs="Segoe UI"/>
      <w:color w:val="808080"/>
      <w:sz w:val="18"/>
      <w:szCs w:val="18"/>
    </w:rPr>
  </w:style>
  <w:style w:type="paragraph" w:styleId="En-tte">
    <w:name w:val="header"/>
    <w:basedOn w:val="Normal"/>
    <w:link w:val="En-tteCar"/>
    <w:uiPriority w:val="99"/>
    <w:unhideWhenUsed/>
    <w:rsid w:val="009419C5"/>
    <w:pPr>
      <w:tabs>
        <w:tab w:val="center" w:pos="4536"/>
        <w:tab w:val="right" w:pos="9072"/>
      </w:tabs>
      <w:spacing w:after="0" w:line="240" w:lineRule="auto"/>
    </w:pPr>
  </w:style>
  <w:style w:type="character" w:customStyle="1" w:styleId="En-tteCar">
    <w:name w:val="En-tête Car"/>
    <w:basedOn w:val="Policepardfaut"/>
    <w:link w:val="En-tte"/>
    <w:uiPriority w:val="99"/>
    <w:rsid w:val="009419C5"/>
    <w:rPr>
      <w:rFonts w:ascii="Calibri" w:eastAsia="Calibri" w:hAnsi="Calibri" w:cs="Calibri"/>
      <w:color w:val="808080"/>
      <w:sz w:val="16"/>
    </w:rPr>
  </w:style>
  <w:style w:type="paragraph" w:styleId="Pieddepage">
    <w:name w:val="footer"/>
    <w:basedOn w:val="Normal"/>
    <w:link w:val="PieddepageCar"/>
    <w:uiPriority w:val="99"/>
    <w:unhideWhenUsed/>
    <w:rsid w:val="009419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19C5"/>
    <w:rPr>
      <w:rFonts w:ascii="Calibri" w:eastAsia="Calibri" w:hAnsi="Calibri" w:cs="Calibri"/>
      <w:color w:val="80808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014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0BCF5-FFF6-4E52-9B91-073F6BF5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378</Words>
  <Characters>2085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La Poste</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MABILLE CYRILLE</dc:creator>
  <cp:keywords/>
  <cp:lastModifiedBy>MABILLE CYRILLE</cp:lastModifiedBy>
  <cp:revision>7</cp:revision>
  <cp:lastPrinted>2018-07-16T16:11:00Z</cp:lastPrinted>
  <dcterms:created xsi:type="dcterms:W3CDTF">2019-05-31T20:25:00Z</dcterms:created>
  <dcterms:modified xsi:type="dcterms:W3CDTF">2022-07-12T15:52:00Z</dcterms:modified>
</cp:coreProperties>
</file>